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69" w:rsidRPr="00233169" w:rsidRDefault="00233169" w:rsidP="00233169">
      <w:pPr>
        <w:spacing w:before="100" w:beforeAutospacing="1" w:after="100" w:afterAutospacing="1"/>
        <w:jc w:val="center"/>
        <w:rPr>
          <w:lang w:val="en-US"/>
        </w:rPr>
      </w:pPr>
      <w:r w:rsidRPr="00233169">
        <w:rPr>
          <w:b/>
          <w:bCs/>
          <w:lang w:val="en-US"/>
        </w:rPr>
        <w:t>ESVS 2017 experience</w:t>
      </w:r>
    </w:p>
    <w:p w:rsidR="00233169" w:rsidRPr="00233169" w:rsidRDefault="00233169" w:rsidP="00233169">
      <w:pPr>
        <w:spacing w:before="100" w:beforeAutospacing="1" w:after="100" w:afterAutospacing="1"/>
        <w:jc w:val="center"/>
        <w:rPr>
          <w:lang w:val="en-US"/>
        </w:rPr>
      </w:pPr>
    </w:p>
    <w:p w:rsidR="00233169" w:rsidRPr="00233169" w:rsidRDefault="00233169" w:rsidP="00233169">
      <w:pPr>
        <w:spacing w:before="100" w:beforeAutospacing="1" w:after="100" w:afterAutospacing="1"/>
        <w:rPr>
          <w:lang w:val="en-US"/>
        </w:rPr>
      </w:pPr>
      <w:r w:rsidRPr="00233169">
        <w:rPr>
          <w:lang w:val="en-US"/>
        </w:rPr>
        <w:t xml:space="preserve">Thank you again to the organizing committee and </w:t>
      </w:r>
      <w:proofErr w:type="spellStart"/>
      <w:r w:rsidRPr="00233169">
        <w:rPr>
          <w:lang w:val="en-US"/>
        </w:rPr>
        <w:t>Drs</w:t>
      </w:r>
      <w:proofErr w:type="spellEnd"/>
      <w:r w:rsidRPr="00233169">
        <w:rPr>
          <w:lang w:val="en-US"/>
        </w:rPr>
        <w:t xml:space="preserve"> </w:t>
      </w:r>
      <w:proofErr w:type="spellStart"/>
      <w:r w:rsidRPr="00233169">
        <w:rPr>
          <w:lang w:val="en-US"/>
        </w:rPr>
        <w:t>Bjorck</w:t>
      </w:r>
      <w:proofErr w:type="spellEnd"/>
      <w:r w:rsidRPr="00233169">
        <w:rPr>
          <w:lang w:val="en-US"/>
        </w:rPr>
        <w:t xml:space="preserve"> and Debus for giving me this opportunity to present our team’s research at such a large European forum. It would not have been possible without your financial assistance and acceptance of our research abstract.</w:t>
      </w:r>
    </w:p>
    <w:p w:rsidR="00233169" w:rsidRPr="00233169" w:rsidRDefault="00233169" w:rsidP="00233169">
      <w:pPr>
        <w:spacing w:before="100" w:beforeAutospacing="1" w:after="100" w:afterAutospacing="1"/>
        <w:rPr>
          <w:lang w:val="en-US"/>
        </w:rPr>
      </w:pPr>
    </w:p>
    <w:p w:rsidR="00233169" w:rsidRPr="00233169" w:rsidRDefault="00233169" w:rsidP="00233169">
      <w:pPr>
        <w:spacing w:before="100" w:beforeAutospacing="1" w:after="100" w:afterAutospacing="1"/>
        <w:rPr>
          <w:lang w:val="en-US"/>
        </w:rPr>
      </w:pPr>
      <w:r w:rsidRPr="00233169">
        <w:rPr>
          <w:lang w:val="en-US"/>
        </w:rPr>
        <w:t xml:space="preserve">ESVS 2017 was my first large international scientific meeting, having only attended national sized meetings within Canada previously. I was very impressed at how well the events were organized and the breath and variety of sessions targeted at various levels of learners and staff surgeons. I particularly enjoyed participating in the ESVS academy and </w:t>
      </w:r>
      <w:proofErr w:type="spellStart"/>
      <w:r w:rsidRPr="00233169">
        <w:rPr>
          <w:lang w:val="en-US"/>
        </w:rPr>
        <w:t>practising</w:t>
      </w:r>
      <w:proofErr w:type="spellEnd"/>
      <w:r w:rsidRPr="00233169">
        <w:rPr>
          <w:lang w:val="en-US"/>
        </w:rPr>
        <w:t xml:space="preserve"> stent graft sizing for AAA repair and </w:t>
      </w:r>
      <w:proofErr w:type="spellStart"/>
      <w:r w:rsidRPr="00233169">
        <w:rPr>
          <w:lang w:val="en-US"/>
        </w:rPr>
        <w:t>thoracoabdominal</w:t>
      </w:r>
      <w:proofErr w:type="spellEnd"/>
      <w:r w:rsidRPr="00233169">
        <w:rPr>
          <w:lang w:val="en-US"/>
        </w:rPr>
        <w:t xml:space="preserve"> aneurysms. Thereafter, the next highlight was learning about the most up to date guidelines on AAA repair, mesenteric disease and carotid disease and supplementing it thereafter with the most recent research on the topics through the oral research presentations. I found this to be the most informative meeting, free of commercial bias, and with excellent oral plenary sessions and presenters. This has certainly given myself and my research group a new zest to work towards presenting at one of these oral sessions and providing our research input on PAD in the future. </w:t>
      </w:r>
    </w:p>
    <w:p w:rsidR="00233169" w:rsidRPr="00233169" w:rsidRDefault="00233169" w:rsidP="00233169">
      <w:pPr>
        <w:spacing w:before="100" w:beforeAutospacing="1" w:after="100" w:afterAutospacing="1"/>
        <w:rPr>
          <w:lang w:val="en-US"/>
        </w:rPr>
      </w:pPr>
    </w:p>
    <w:p w:rsidR="00233169" w:rsidRPr="00233169" w:rsidRDefault="00233169" w:rsidP="00233169">
      <w:pPr>
        <w:spacing w:before="100" w:beforeAutospacing="1" w:after="100" w:afterAutospacing="1"/>
        <w:rPr>
          <w:lang w:val="en-US"/>
        </w:rPr>
      </w:pPr>
      <w:r w:rsidRPr="00233169">
        <w:rPr>
          <w:lang w:val="en-US"/>
        </w:rPr>
        <w:t xml:space="preserve">Apart from the scientific quality of the material presented, the logistics and administration for the conference was superbly organized, everything from having directional signs and logos at the central railway station, to providing attendees with bus tickets in order to promote local transportation, no detail was left unattended to. The venue was absolutely perfect, historic and appropriately applicable to vascular surgery too. And once again, thank you for thinking of including us trainees and considering our variable financial situations and providing us with these much-needed travel awards. </w:t>
      </w:r>
    </w:p>
    <w:p w:rsidR="00233169" w:rsidRPr="00233169" w:rsidRDefault="00233169" w:rsidP="00233169">
      <w:pPr>
        <w:spacing w:before="100" w:beforeAutospacing="1" w:after="100" w:afterAutospacing="1"/>
        <w:rPr>
          <w:lang w:val="en-US"/>
        </w:rPr>
      </w:pPr>
    </w:p>
    <w:p w:rsidR="00233169" w:rsidRPr="00233169" w:rsidRDefault="00233169" w:rsidP="00233169">
      <w:pPr>
        <w:spacing w:before="100" w:beforeAutospacing="1" w:after="100" w:afterAutospacing="1"/>
        <w:rPr>
          <w:lang w:val="en-US"/>
        </w:rPr>
      </w:pPr>
      <w:r w:rsidRPr="00233169">
        <w:rPr>
          <w:lang w:val="en-US"/>
        </w:rPr>
        <w:t>With that, I certainly look forward to presenting and attending ESVS 2018 in Valencia and am very keen to learn more about the work being done within the European society, especially around guidelines. These have been extremely informative and helpful, especially to learners, as it provides a concise, and most up to date coalition of information on areas that we are faced with daily, both day and night with our patients. Thank you again.</w:t>
      </w:r>
    </w:p>
    <w:p w:rsidR="00233169" w:rsidRPr="00233169" w:rsidRDefault="00233169" w:rsidP="00233169">
      <w:pPr>
        <w:spacing w:before="100" w:beforeAutospacing="1" w:after="100" w:afterAutospacing="1"/>
        <w:rPr>
          <w:lang w:val="en-US"/>
        </w:rPr>
      </w:pPr>
      <w:r w:rsidRPr="00233169">
        <w:rPr>
          <w:lang w:val="en-US"/>
        </w:rPr>
        <w:t> </w:t>
      </w:r>
    </w:p>
    <w:p w:rsidR="00233169" w:rsidRPr="00233169" w:rsidRDefault="00233169" w:rsidP="00233169">
      <w:pPr>
        <w:spacing w:before="100" w:beforeAutospacing="1" w:after="100" w:afterAutospacing="1"/>
        <w:rPr>
          <w:lang w:val="en-US"/>
        </w:rPr>
      </w:pPr>
      <w:r w:rsidRPr="00233169">
        <w:rPr>
          <w:lang w:val="en-US"/>
        </w:rPr>
        <w:t>Gautamn Sarwal</w:t>
      </w:r>
    </w:p>
    <w:p w:rsidR="00233169" w:rsidRPr="00233169" w:rsidRDefault="00233169" w:rsidP="00233169">
      <w:pPr>
        <w:spacing w:before="100" w:beforeAutospacing="1" w:after="100" w:afterAutospacing="1"/>
        <w:rPr>
          <w:lang w:val="en-US"/>
        </w:rPr>
      </w:pPr>
      <w:r w:rsidRPr="00233169">
        <w:rPr>
          <w:lang w:val="en-US"/>
        </w:rPr>
        <w:t>PGY-III Vascular Surgery</w:t>
      </w:r>
    </w:p>
    <w:p w:rsidR="00233169" w:rsidRPr="00233169" w:rsidRDefault="00233169" w:rsidP="00233169">
      <w:pPr>
        <w:spacing w:before="100" w:beforeAutospacing="1" w:after="100" w:afterAutospacing="1"/>
        <w:rPr>
          <w:lang w:val="en-US"/>
        </w:rPr>
      </w:pPr>
      <w:r w:rsidRPr="00233169">
        <w:rPr>
          <w:lang w:val="en-US"/>
        </w:rPr>
        <w:t>University of British Columbia</w:t>
      </w:r>
    </w:p>
    <w:p w:rsidR="00CB1117" w:rsidRDefault="00233169" w:rsidP="00233169">
      <w:pPr>
        <w:spacing w:before="100" w:beforeAutospacing="1" w:after="100" w:afterAutospacing="1"/>
      </w:pPr>
      <w:r>
        <w:t>Vancouver, BC Canada</w:t>
      </w:r>
      <w:bookmarkStart w:id="0" w:name="_GoBack"/>
      <w:bookmarkEnd w:id="0"/>
    </w:p>
    <w:sectPr w:rsidR="00CB11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69"/>
    <w:rsid w:val="00233169"/>
    <w:rsid w:val="00CB1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BF278-DAF0-418A-BB43-0370601D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69"/>
    <w:pPr>
      <w:spacing w:after="0" w:line="240" w:lineRule="auto"/>
    </w:pPr>
    <w:rPr>
      <w:rFonts w:ascii="Times New Roman" w:hAnsi="Times New Roman" w:cs="Times New Roman"/>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NGIT</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Morosi (MCI Brussels)</dc:creator>
  <cp:keywords/>
  <dc:description/>
  <cp:lastModifiedBy>Gaia Morosi (MCI Brussels)</cp:lastModifiedBy>
  <cp:revision>1</cp:revision>
  <dcterms:created xsi:type="dcterms:W3CDTF">2017-10-04T16:19:00Z</dcterms:created>
  <dcterms:modified xsi:type="dcterms:W3CDTF">2017-10-04T16:22:00Z</dcterms:modified>
</cp:coreProperties>
</file>